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B9918" w14:textId="29CE3CE9" w:rsidR="00111C4F" w:rsidRPr="00F903A0" w:rsidRDefault="00D40ABF">
      <w:pPr>
        <w:rPr>
          <w:b/>
          <w:lang w:val="sr-Cyrl-RS"/>
        </w:rPr>
      </w:pPr>
    </w:p>
    <w:p w14:paraId="3C58EDFE" w14:textId="703D077C" w:rsidR="00594BC6" w:rsidRPr="00F903A0" w:rsidRDefault="00F903A0" w:rsidP="00594BC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F903A0">
        <w:rPr>
          <w:rFonts w:ascii="Calibri" w:eastAsia="Times New Roman" w:hAnsi="Calibri" w:cs="Calibri"/>
          <w:b/>
          <w:bCs/>
          <w:sz w:val="24"/>
          <w:szCs w:val="24"/>
        </w:rPr>
        <w:t xml:space="preserve">Kick off conference </w:t>
      </w:r>
      <w:r w:rsidR="00594BC6" w:rsidRPr="00F903A0">
        <w:rPr>
          <w:rFonts w:ascii="Calibri" w:eastAsia="Times New Roman" w:hAnsi="Calibri" w:cs="Calibri"/>
          <w:b/>
          <w:bCs/>
          <w:sz w:val="24"/>
          <w:szCs w:val="24"/>
        </w:rPr>
        <w:t>on the occasion of</w:t>
      </w:r>
    </w:p>
    <w:p w14:paraId="3AAEF600" w14:textId="77777777" w:rsidR="00594BC6" w:rsidRPr="00F903A0" w:rsidRDefault="00594BC6" w:rsidP="00594BC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F903A0">
        <w:rPr>
          <w:rFonts w:ascii="Calibri" w:eastAsia="Times New Roman" w:hAnsi="Calibri" w:cs="Calibri"/>
          <w:b/>
          <w:bCs/>
          <w:sz w:val="24"/>
          <w:szCs w:val="24"/>
        </w:rPr>
        <w:t>the launch of the First Call for Proposals for</w:t>
      </w:r>
    </w:p>
    <w:p w14:paraId="652037D6" w14:textId="31BB82E3" w:rsidR="00594BC6" w:rsidRPr="00F903A0" w:rsidRDefault="00594BC6" w:rsidP="00594BC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F903A0">
        <w:rPr>
          <w:rFonts w:ascii="Calibri" w:eastAsia="Times New Roman" w:hAnsi="Calibri" w:cs="Calibri"/>
          <w:b/>
          <w:bCs/>
          <w:sz w:val="24"/>
          <w:szCs w:val="24"/>
        </w:rPr>
        <w:t xml:space="preserve">the Cross Border </w:t>
      </w:r>
      <w:proofErr w:type="spellStart"/>
      <w:r w:rsidRPr="00F903A0">
        <w:rPr>
          <w:rFonts w:ascii="Calibri" w:eastAsia="Times New Roman" w:hAnsi="Calibri" w:cs="Calibri"/>
          <w:b/>
          <w:bCs/>
          <w:sz w:val="24"/>
          <w:szCs w:val="24"/>
        </w:rPr>
        <w:t>Programme</w:t>
      </w:r>
      <w:proofErr w:type="spellEnd"/>
      <w:r w:rsidRPr="00F903A0">
        <w:rPr>
          <w:rFonts w:ascii="Calibri" w:eastAsia="Times New Roman" w:hAnsi="Calibri" w:cs="Calibri"/>
          <w:b/>
          <w:bCs/>
          <w:sz w:val="24"/>
          <w:szCs w:val="24"/>
        </w:rPr>
        <w:t xml:space="preserve"> Serbia - Montenegro 2021-2027</w:t>
      </w:r>
    </w:p>
    <w:p w14:paraId="78243635" w14:textId="77777777" w:rsidR="00594BC6" w:rsidRPr="00F903A0" w:rsidRDefault="00594BC6" w:rsidP="004F4FB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03D624BB" w14:textId="3A1FA1B1" w:rsidR="00594BC6" w:rsidRPr="00F903A0" w:rsidRDefault="00594BC6" w:rsidP="00594BC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F903A0">
        <w:rPr>
          <w:rFonts w:ascii="Calibri" w:eastAsia="Times New Roman" w:hAnsi="Calibri" w:cs="Calibri"/>
          <w:b/>
          <w:bCs/>
          <w:sz w:val="24"/>
          <w:szCs w:val="24"/>
        </w:rPr>
        <w:t xml:space="preserve">on </w:t>
      </w:r>
      <w:r w:rsidR="006B3D25" w:rsidRPr="00F903A0">
        <w:rPr>
          <w:rFonts w:ascii="Calibri" w:eastAsia="Times New Roman" w:hAnsi="Calibri" w:cs="Calibri"/>
          <w:b/>
          <w:bCs/>
          <w:sz w:val="24"/>
          <w:szCs w:val="24"/>
        </w:rPr>
        <w:t>December 3</w:t>
      </w:r>
      <w:r w:rsidRPr="00F903A0">
        <w:rPr>
          <w:rFonts w:ascii="Calibri" w:eastAsia="Times New Roman" w:hAnsi="Calibri" w:cs="Calibri"/>
          <w:b/>
          <w:bCs/>
          <w:sz w:val="24"/>
          <w:szCs w:val="24"/>
        </w:rPr>
        <w:t>, 2025, at 1</w:t>
      </w:r>
      <w:r w:rsidR="006B3D25" w:rsidRPr="00F903A0">
        <w:rPr>
          <w:rFonts w:ascii="Calibri" w:eastAsia="Times New Roman" w:hAnsi="Calibri" w:cs="Calibri"/>
          <w:b/>
          <w:bCs/>
          <w:sz w:val="24"/>
          <w:szCs w:val="24"/>
        </w:rPr>
        <w:t>3</w:t>
      </w:r>
      <w:r w:rsidRPr="00F903A0">
        <w:rPr>
          <w:rFonts w:ascii="Calibri" w:eastAsia="Times New Roman" w:hAnsi="Calibri" w:cs="Calibri"/>
          <w:b/>
          <w:bCs/>
          <w:sz w:val="24"/>
          <w:szCs w:val="24"/>
        </w:rPr>
        <w:t>:00 hrs.</w:t>
      </w:r>
    </w:p>
    <w:p w14:paraId="494BBCA0" w14:textId="2FE6E616" w:rsidR="00594BC6" w:rsidRPr="00F903A0" w:rsidRDefault="00594BC6" w:rsidP="00594BC6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</w:rPr>
      </w:pPr>
      <w:r w:rsidRPr="00F903A0">
        <w:rPr>
          <w:rFonts w:ascii="Calibri" w:eastAsia="Times New Roman" w:hAnsi="Calibri" w:cs="Calibri"/>
          <w:bCs/>
          <w:sz w:val="24"/>
          <w:szCs w:val="24"/>
        </w:rPr>
        <w:t xml:space="preserve">at </w:t>
      </w:r>
      <w:r w:rsidR="00C22391" w:rsidRPr="00C22391">
        <w:rPr>
          <w:rFonts w:ascii="Calibri" w:eastAsia="Times New Roman" w:hAnsi="Calibri" w:cs="Calibri"/>
          <w:bCs/>
          <w:sz w:val="24"/>
          <w:szCs w:val="24"/>
        </w:rPr>
        <w:t xml:space="preserve">Cultural Centre </w:t>
      </w:r>
      <w:proofErr w:type="spellStart"/>
      <w:r w:rsidR="00C22391" w:rsidRPr="00C22391">
        <w:rPr>
          <w:rFonts w:ascii="Calibri" w:eastAsia="Times New Roman" w:hAnsi="Calibri" w:cs="Calibri"/>
          <w:bCs/>
          <w:sz w:val="24"/>
          <w:szCs w:val="24"/>
        </w:rPr>
        <w:t>Prijepolje</w:t>
      </w:r>
      <w:proofErr w:type="spellEnd"/>
      <w:r w:rsidRPr="00F903A0">
        <w:rPr>
          <w:rFonts w:ascii="Calibri" w:eastAsia="Times New Roman" w:hAnsi="Calibri" w:cs="Calibri"/>
          <w:bCs/>
          <w:sz w:val="24"/>
          <w:szCs w:val="24"/>
        </w:rPr>
        <w:t>, Sand</w:t>
      </w:r>
      <w:proofErr w:type="spellStart"/>
      <w:r w:rsidRPr="00F903A0">
        <w:rPr>
          <w:rFonts w:ascii="Calibri" w:eastAsia="Times New Roman" w:hAnsi="Calibri" w:cs="Calibri"/>
          <w:bCs/>
          <w:sz w:val="24"/>
          <w:szCs w:val="24"/>
          <w:lang w:val="sr-Latn-RS"/>
        </w:rPr>
        <w:t>žačkih</w:t>
      </w:r>
      <w:proofErr w:type="spellEnd"/>
      <w:r w:rsidRPr="00F903A0">
        <w:rPr>
          <w:rFonts w:ascii="Calibri" w:eastAsia="Times New Roman" w:hAnsi="Calibri" w:cs="Calibri"/>
          <w:bCs/>
          <w:sz w:val="24"/>
          <w:szCs w:val="24"/>
          <w:lang w:val="sr-Latn-RS"/>
        </w:rPr>
        <w:t xml:space="preserve"> brigada 2</w:t>
      </w:r>
      <w:r w:rsidRPr="00F903A0">
        <w:rPr>
          <w:rFonts w:ascii="Calibri" w:eastAsia="Times New Roman" w:hAnsi="Calibri" w:cs="Calibri"/>
          <w:bCs/>
          <w:sz w:val="24"/>
          <w:szCs w:val="24"/>
        </w:rPr>
        <w:t xml:space="preserve">, </w:t>
      </w:r>
      <w:proofErr w:type="spellStart"/>
      <w:r w:rsidRPr="00F903A0">
        <w:rPr>
          <w:rFonts w:ascii="Calibri" w:eastAsia="Times New Roman" w:hAnsi="Calibri" w:cs="Calibri"/>
          <w:bCs/>
          <w:sz w:val="24"/>
          <w:szCs w:val="24"/>
        </w:rPr>
        <w:t>Prijepolje</w:t>
      </w:r>
      <w:proofErr w:type="spellEnd"/>
      <w:r w:rsidRPr="00F903A0">
        <w:rPr>
          <w:rFonts w:ascii="Calibri" w:eastAsia="Times New Roman" w:hAnsi="Calibri" w:cs="Calibri"/>
          <w:bCs/>
          <w:sz w:val="24"/>
          <w:szCs w:val="24"/>
        </w:rPr>
        <w:t>, Serbia</w:t>
      </w:r>
    </w:p>
    <w:p w14:paraId="3679DF7F" w14:textId="77777777" w:rsidR="00F903A0" w:rsidRPr="00F903A0" w:rsidRDefault="00F903A0" w:rsidP="004F4FB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480D28B0" w14:textId="1D727209" w:rsidR="004F4FB1" w:rsidRPr="00F903A0" w:rsidRDefault="00A5011E" w:rsidP="004F4FB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>
        <w:rPr>
          <w:rFonts w:ascii="Calibri" w:eastAsia="Times New Roman" w:hAnsi="Calibri" w:cs="Calibri"/>
          <w:b/>
          <w:bCs/>
          <w:sz w:val="24"/>
          <w:szCs w:val="24"/>
        </w:rPr>
        <w:t>AGENDA</w:t>
      </w:r>
    </w:p>
    <w:p w14:paraId="07658CBB" w14:textId="77777777" w:rsidR="00F7310D" w:rsidRPr="004D6D5A" w:rsidRDefault="00F7310D" w:rsidP="00F7310D">
      <w:pPr>
        <w:spacing w:after="0" w:line="240" w:lineRule="auto"/>
        <w:jc w:val="center"/>
        <w:rPr>
          <w:rFonts w:ascii="Calibri" w:eastAsia="Times New Roman" w:hAnsi="Calibri" w:cs="Calibri"/>
          <w:b/>
          <w:bCs/>
        </w:rPr>
      </w:pPr>
    </w:p>
    <w:p w14:paraId="5E8BC55A" w14:textId="77777777" w:rsidR="00F7310D" w:rsidRPr="004D6D5A" w:rsidRDefault="00F7310D" w:rsidP="0037465B">
      <w:pPr>
        <w:spacing w:after="0" w:line="240" w:lineRule="auto"/>
        <w:jc w:val="center"/>
        <w:rPr>
          <w:rFonts w:ascii="Calibri" w:eastAsia="Times New Roman" w:hAnsi="Calibri" w:cs="Calibri"/>
          <w:b/>
          <w:bCs/>
        </w:rPr>
      </w:pPr>
    </w:p>
    <w:tbl>
      <w:tblPr>
        <w:tblW w:w="8905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7290"/>
      </w:tblGrid>
      <w:tr w:rsidR="00982D20" w:rsidRPr="00F903A0" w14:paraId="59938B8D" w14:textId="77777777" w:rsidTr="004D6D5A">
        <w:trPr>
          <w:trHeight w:val="510"/>
          <w:jc w:val="center"/>
        </w:trPr>
        <w:tc>
          <w:tcPr>
            <w:tcW w:w="1615" w:type="dxa"/>
            <w:vAlign w:val="center"/>
          </w:tcPr>
          <w:p w14:paraId="0DB208C4" w14:textId="6012872B" w:rsidR="00982D20" w:rsidRPr="00F903A0" w:rsidRDefault="003837D3" w:rsidP="004D6D5A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</w:pPr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1</w:t>
            </w:r>
            <w:r w:rsidR="006B3D25" w:rsidRPr="00F903A0">
              <w:rPr>
                <w:rFonts w:ascii="Calibri" w:eastAsia="Times New Roman" w:hAnsi="Calibri" w:cs="Calibri"/>
                <w:bCs/>
                <w:sz w:val="24"/>
                <w:szCs w:val="24"/>
              </w:rPr>
              <w:t>2</w:t>
            </w:r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:30 – 1</w:t>
            </w:r>
            <w:r w:rsidR="006B3D25" w:rsidRPr="00F903A0">
              <w:rPr>
                <w:rFonts w:ascii="Calibri" w:eastAsia="Times New Roman" w:hAnsi="Calibri" w:cs="Calibri"/>
                <w:bCs/>
                <w:sz w:val="24"/>
                <w:szCs w:val="24"/>
              </w:rPr>
              <w:t>3</w:t>
            </w:r>
            <w:r w:rsidR="00982D20"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:00</w:t>
            </w:r>
          </w:p>
        </w:tc>
        <w:tc>
          <w:tcPr>
            <w:tcW w:w="7290" w:type="dxa"/>
            <w:vAlign w:val="center"/>
          </w:tcPr>
          <w:p w14:paraId="445A5C4B" w14:textId="1703FE27" w:rsidR="00982D20" w:rsidRPr="00F903A0" w:rsidRDefault="00594BC6" w:rsidP="004D6D5A">
            <w:pPr>
              <w:spacing w:after="0" w:line="276" w:lineRule="auto"/>
              <w:rPr>
                <w:rFonts w:ascii="Calibri" w:eastAsia="Times New Roman" w:hAnsi="Calibri" w:cs="Calibri"/>
                <w:bCs/>
                <w:i/>
                <w:sz w:val="24"/>
                <w:szCs w:val="24"/>
                <w:lang w:val="en-GB"/>
              </w:rPr>
            </w:pPr>
            <w:proofErr w:type="spellStart"/>
            <w:r w:rsidRPr="00F903A0">
              <w:rPr>
                <w:rFonts w:ascii="Calibri" w:eastAsia="Times New Roman" w:hAnsi="Calibri" w:cs="Calibri"/>
                <w:bCs/>
                <w:i/>
                <w:sz w:val="24"/>
                <w:szCs w:val="24"/>
                <w:lang w:val="sr-Cyrl-RS"/>
              </w:rPr>
              <w:t>Registration</w:t>
            </w:r>
            <w:proofErr w:type="spellEnd"/>
            <w:r w:rsidRPr="00F903A0">
              <w:rPr>
                <w:rFonts w:ascii="Calibri" w:eastAsia="Times New Roman" w:hAnsi="Calibri" w:cs="Calibri"/>
                <w:bCs/>
                <w:i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F903A0">
              <w:rPr>
                <w:rFonts w:ascii="Calibri" w:eastAsia="Times New Roman" w:hAnsi="Calibri" w:cs="Calibri"/>
                <w:bCs/>
                <w:i/>
                <w:sz w:val="24"/>
                <w:szCs w:val="24"/>
                <w:lang w:val="sr-Cyrl-RS"/>
              </w:rPr>
              <w:t>of</w:t>
            </w:r>
            <w:proofErr w:type="spellEnd"/>
            <w:r w:rsidRPr="00F903A0">
              <w:rPr>
                <w:rFonts w:ascii="Calibri" w:eastAsia="Times New Roman" w:hAnsi="Calibri" w:cs="Calibri"/>
                <w:bCs/>
                <w:i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F903A0">
              <w:rPr>
                <w:rFonts w:ascii="Calibri" w:eastAsia="Times New Roman" w:hAnsi="Calibri" w:cs="Calibri"/>
                <w:bCs/>
                <w:i/>
                <w:sz w:val="24"/>
                <w:szCs w:val="24"/>
                <w:lang w:val="sr-Cyrl-RS"/>
              </w:rPr>
              <w:t>participants</w:t>
            </w:r>
            <w:proofErr w:type="spellEnd"/>
          </w:p>
        </w:tc>
      </w:tr>
      <w:tr w:rsidR="00982D20" w:rsidRPr="00F903A0" w14:paraId="4CC54332" w14:textId="77777777" w:rsidTr="004D6D5A">
        <w:trPr>
          <w:trHeight w:val="510"/>
          <w:jc w:val="center"/>
        </w:trPr>
        <w:tc>
          <w:tcPr>
            <w:tcW w:w="1615" w:type="dxa"/>
            <w:vAlign w:val="center"/>
          </w:tcPr>
          <w:p w14:paraId="63BCD4FF" w14:textId="43296B45" w:rsidR="00982D20" w:rsidRPr="00F903A0" w:rsidRDefault="003837D3" w:rsidP="004D6D5A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</w:pPr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1</w:t>
            </w:r>
            <w:r w:rsidR="006B3D25" w:rsidRPr="00F903A0">
              <w:rPr>
                <w:rFonts w:ascii="Calibri" w:eastAsia="Times New Roman" w:hAnsi="Calibri" w:cs="Calibri"/>
                <w:bCs/>
                <w:sz w:val="24"/>
                <w:szCs w:val="24"/>
              </w:rPr>
              <w:t>3</w:t>
            </w:r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:00 – 1</w:t>
            </w:r>
            <w:r w:rsidR="006B3D25" w:rsidRPr="00F903A0">
              <w:rPr>
                <w:rFonts w:ascii="Calibri" w:eastAsia="Times New Roman" w:hAnsi="Calibri" w:cs="Calibri"/>
                <w:bCs/>
                <w:sz w:val="24"/>
                <w:szCs w:val="24"/>
              </w:rPr>
              <w:t>3</w:t>
            </w:r>
            <w:r w:rsidR="00982D20"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:30</w:t>
            </w:r>
          </w:p>
        </w:tc>
        <w:tc>
          <w:tcPr>
            <w:tcW w:w="7290" w:type="dxa"/>
            <w:vAlign w:val="center"/>
          </w:tcPr>
          <w:p w14:paraId="5E29DE96" w14:textId="0F39ED38" w:rsidR="00594BC6" w:rsidRPr="00F903A0" w:rsidRDefault="00594BC6" w:rsidP="004F4FB1">
            <w:pPr>
              <w:spacing w:after="0" w:line="240" w:lineRule="auto"/>
              <w:ind w:right="-18"/>
              <w:rPr>
                <w:rFonts w:ascii="Calibri" w:eastAsia="Calibri" w:hAnsi="Calibri" w:cs="Tahoma"/>
                <w:b/>
                <w:noProof/>
                <w:sz w:val="24"/>
                <w:szCs w:val="24"/>
                <w:lang w:val="sr-Cyrl-RS" w:eastAsia="bs-Latn-BA"/>
              </w:rPr>
            </w:pPr>
            <w:r w:rsidRPr="00F903A0">
              <w:rPr>
                <w:rFonts w:ascii="Calibri" w:eastAsia="Calibri" w:hAnsi="Calibri" w:cs="Tahoma"/>
                <w:b/>
                <w:noProof/>
                <w:sz w:val="24"/>
                <w:szCs w:val="24"/>
                <w:lang w:val="sr-Cyrl-RS" w:eastAsia="bs-Latn-BA"/>
              </w:rPr>
              <w:t>Opening and welcome speeches – Kick off Conference</w:t>
            </w:r>
          </w:p>
          <w:p w14:paraId="7F98C88A" w14:textId="66349C9B" w:rsidR="004F4FB1" w:rsidRPr="00F903A0" w:rsidRDefault="00594BC6" w:rsidP="004F4FB1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proofErr w:type="spellStart"/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Latn-RS"/>
              </w:rPr>
              <w:t>Municipality</w:t>
            </w:r>
            <w:proofErr w:type="spellEnd"/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Latn-RS"/>
              </w:rPr>
              <w:t xml:space="preserve"> </w:t>
            </w:r>
            <w:proofErr w:type="spellStart"/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Latn-RS"/>
              </w:rPr>
              <w:t>of</w:t>
            </w:r>
            <w:proofErr w:type="spellEnd"/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Latn-RS"/>
              </w:rPr>
              <w:t xml:space="preserve"> Prijepolje</w:t>
            </w:r>
          </w:p>
          <w:p w14:paraId="1490C53C" w14:textId="13A7654B" w:rsidR="004F4FB1" w:rsidRPr="00F903A0" w:rsidRDefault="00594BC6" w:rsidP="004F4FB1">
            <w:pPr>
              <w:pStyle w:val="ListParagraph"/>
              <w:spacing w:after="0" w:line="276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</w:pPr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Latn-RS"/>
              </w:rPr>
              <w:t>Mr Drago Popadić,</w:t>
            </w:r>
            <w:r w:rsidRPr="00F903A0">
              <w:rPr>
                <w:sz w:val="24"/>
                <w:szCs w:val="24"/>
              </w:rPr>
              <w:t xml:space="preserve"> </w:t>
            </w:r>
            <w:proofErr w:type="spellStart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Latn-RS"/>
              </w:rPr>
              <w:t>President</w:t>
            </w:r>
            <w:proofErr w:type="spellEnd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Latn-RS"/>
              </w:rPr>
              <w:t xml:space="preserve"> </w:t>
            </w:r>
            <w:proofErr w:type="spellStart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Latn-RS"/>
              </w:rPr>
              <w:t>of</w:t>
            </w:r>
            <w:proofErr w:type="spellEnd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Latn-RS"/>
              </w:rPr>
              <w:t xml:space="preserve"> </w:t>
            </w:r>
            <w:proofErr w:type="spellStart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Latn-RS"/>
              </w:rPr>
              <w:t>the</w:t>
            </w:r>
            <w:proofErr w:type="spellEnd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Latn-RS"/>
              </w:rPr>
              <w:t xml:space="preserve"> </w:t>
            </w:r>
            <w:proofErr w:type="spellStart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Latn-RS"/>
              </w:rPr>
              <w:t>Municipality</w:t>
            </w:r>
            <w:proofErr w:type="spellEnd"/>
          </w:p>
          <w:p w14:paraId="5679C89B" w14:textId="50D48876" w:rsidR="009549F7" w:rsidRPr="00F903A0" w:rsidRDefault="00594BC6" w:rsidP="00594BC6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</w:pPr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  <w:t xml:space="preserve">Ministry of European Affairs Government of Montenegro </w:t>
            </w:r>
            <w:r w:rsidR="009549F7"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>–</w:t>
            </w:r>
            <w:r w:rsidR="004F4FB1"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GB"/>
              </w:rPr>
              <w:t>Directorate for European Territorial Cooperation</w:t>
            </w:r>
          </w:p>
          <w:p w14:paraId="061AEC7D" w14:textId="629D8F0B" w:rsidR="004F4FB1" w:rsidRPr="00F903A0" w:rsidRDefault="00594BC6" w:rsidP="00594BC6">
            <w:pPr>
              <w:pStyle w:val="ListParagraph"/>
              <w:spacing w:after="0" w:line="276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</w:pPr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Latn-RS"/>
              </w:rPr>
              <w:t xml:space="preserve">Mr Miloš Marković, </w:t>
            </w:r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Director General</w:t>
            </w:r>
          </w:p>
          <w:p w14:paraId="30B7EE19" w14:textId="36EE1F41" w:rsidR="004F4FB1" w:rsidRPr="00F903A0" w:rsidRDefault="00594BC6" w:rsidP="00594BC6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proofErr w:type="spellStart"/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>Delegation</w:t>
            </w:r>
            <w:proofErr w:type="spellEnd"/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>of</w:t>
            </w:r>
            <w:proofErr w:type="spellEnd"/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>the</w:t>
            </w:r>
            <w:proofErr w:type="spellEnd"/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>European</w:t>
            </w:r>
            <w:proofErr w:type="spellEnd"/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>Union</w:t>
            </w:r>
            <w:proofErr w:type="spellEnd"/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>to</w:t>
            </w:r>
            <w:proofErr w:type="spellEnd"/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>the</w:t>
            </w:r>
            <w:proofErr w:type="spellEnd"/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>Republic</w:t>
            </w:r>
            <w:proofErr w:type="spellEnd"/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>of</w:t>
            </w:r>
            <w:proofErr w:type="spellEnd"/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 Serbia</w:t>
            </w:r>
          </w:p>
          <w:p w14:paraId="11521F78" w14:textId="696B1AC0" w:rsidR="004F4FB1" w:rsidRPr="00F903A0" w:rsidRDefault="00F903A0" w:rsidP="00573237">
            <w:pPr>
              <w:pStyle w:val="ListParagraph"/>
              <w:spacing w:after="0" w:line="276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</w:pPr>
            <w:proofErr w:type="spellStart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Plamena</w:t>
            </w:r>
            <w:proofErr w:type="spellEnd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Halacheva</w:t>
            </w:r>
            <w:proofErr w:type="spellEnd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, </w:t>
            </w:r>
            <w:proofErr w:type="spellStart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Deputy</w:t>
            </w:r>
            <w:proofErr w:type="spellEnd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Head</w:t>
            </w:r>
            <w:proofErr w:type="spellEnd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of</w:t>
            </w:r>
            <w:proofErr w:type="spellEnd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the</w:t>
            </w:r>
            <w:proofErr w:type="spellEnd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European</w:t>
            </w:r>
            <w:proofErr w:type="spellEnd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Union</w:t>
            </w:r>
            <w:proofErr w:type="spellEnd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Delegation</w:t>
            </w:r>
            <w:proofErr w:type="spellEnd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in</w:t>
            </w:r>
            <w:proofErr w:type="spellEnd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 xml:space="preserve"> Serbia</w:t>
            </w:r>
          </w:p>
          <w:p w14:paraId="5A17AEF5" w14:textId="77777777" w:rsidR="00594BC6" w:rsidRPr="00F903A0" w:rsidRDefault="00594BC6" w:rsidP="00594BC6">
            <w:pPr>
              <w:pStyle w:val="ListParagraph"/>
              <w:numPr>
                <w:ilvl w:val="0"/>
                <w:numId w:val="2"/>
              </w:numP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Ministry of European Integration of the Republic of Serbia </w:t>
            </w:r>
          </w:p>
          <w:p w14:paraId="7763DA93" w14:textId="2E4C07EB" w:rsidR="00982D20" w:rsidRPr="00F903A0" w:rsidRDefault="00594BC6" w:rsidP="004F4FB1">
            <w:pPr>
              <w:pStyle w:val="ListParagraph"/>
              <w:spacing w:after="0" w:line="276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</w:pPr>
            <w:proofErr w:type="spellStart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</w:rPr>
              <w:t>Mrs</w:t>
            </w:r>
            <w:proofErr w:type="spellEnd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 Mira </w:t>
            </w:r>
            <w:proofErr w:type="spellStart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</w:rPr>
              <w:t>Radenović</w:t>
            </w:r>
            <w:proofErr w:type="spellEnd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 </w:t>
            </w:r>
            <w:proofErr w:type="spellStart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</w:rPr>
              <w:t>Bojić</w:t>
            </w:r>
            <w:proofErr w:type="spellEnd"/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</w:rPr>
              <w:t>, State Secretary</w:t>
            </w:r>
            <w:r w:rsidR="00576FB3" w:rsidRPr="00F903A0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 and National IPA Coordinator</w:t>
            </w:r>
          </w:p>
        </w:tc>
      </w:tr>
      <w:tr w:rsidR="00982D20" w:rsidRPr="00F903A0" w14:paraId="2E30EF10" w14:textId="77777777" w:rsidTr="004D6D5A">
        <w:trPr>
          <w:trHeight w:val="510"/>
          <w:jc w:val="center"/>
        </w:trPr>
        <w:tc>
          <w:tcPr>
            <w:tcW w:w="1615" w:type="dxa"/>
            <w:vAlign w:val="center"/>
          </w:tcPr>
          <w:p w14:paraId="45474603" w14:textId="15974BC4" w:rsidR="00982D20" w:rsidRPr="00F903A0" w:rsidRDefault="003837D3" w:rsidP="004D6D5A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</w:pPr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1</w:t>
            </w:r>
            <w:r w:rsidR="006B3D25" w:rsidRPr="00F903A0">
              <w:rPr>
                <w:rFonts w:ascii="Calibri" w:eastAsia="Times New Roman" w:hAnsi="Calibri" w:cs="Calibri"/>
                <w:bCs/>
                <w:sz w:val="24"/>
                <w:szCs w:val="24"/>
              </w:rPr>
              <w:t>3</w:t>
            </w:r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:30 – 1</w:t>
            </w:r>
            <w:r w:rsidR="006B3D25" w:rsidRPr="00F903A0">
              <w:rPr>
                <w:rFonts w:ascii="Calibri" w:eastAsia="Times New Roman" w:hAnsi="Calibri" w:cs="Calibri"/>
                <w:bCs/>
                <w:sz w:val="24"/>
                <w:szCs w:val="24"/>
              </w:rPr>
              <w:t>3</w:t>
            </w:r>
            <w:r w:rsidR="000D7B8C"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:4</w:t>
            </w:r>
            <w:r w:rsidR="00982D20"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7290" w:type="dxa"/>
            <w:vAlign w:val="center"/>
          </w:tcPr>
          <w:p w14:paraId="025C68E6" w14:textId="5B0B6A61" w:rsidR="00982D20" w:rsidRPr="00F903A0" w:rsidRDefault="00594BC6" w:rsidP="004D6D5A">
            <w:pPr>
              <w:spacing w:after="0" w:line="276" w:lineRule="auto"/>
              <w:ind w:right="-18"/>
              <w:rPr>
                <w:rFonts w:ascii="Calibri" w:eastAsia="Calibri" w:hAnsi="Calibri" w:cs="Tahoma"/>
                <w:i/>
                <w:noProof/>
                <w:sz w:val="24"/>
                <w:szCs w:val="24"/>
                <w:lang w:eastAsia="bs-Latn-BA"/>
              </w:rPr>
            </w:pPr>
            <w:r w:rsidRPr="00F903A0">
              <w:rPr>
                <w:rFonts w:ascii="Calibri" w:eastAsia="Calibri" w:hAnsi="Calibri" w:cs="Tahoma"/>
                <w:i/>
                <w:noProof/>
                <w:sz w:val="24"/>
                <w:szCs w:val="24"/>
                <w:lang w:eastAsia="bs-Latn-BA"/>
              </w:rPr>
              <w:t>Break</w:t>
            </w:r>
          </w:p>
        </w:tc>
      </w:tr>
      <w:tr w:rsidR="00982D20" w:rsidRPr="00F903A0" w14:paraId="41EF27B2" w14:textId="77777777" w:rsidTr="004D6D5A">
        <w:trPr>
          <w:trHeight w:val="510"/>
          <w:jc w:val="center"/>
        </w:trPr>
        <w:tc>
          <w:tcPr>
            <w:tcW w:w="1615" w:type="dxa"/>
            <w:vAlign w:val="center"/>
          </w:tcPr>
          <w:p w14:paraId="25CBAFD1" w14:textId="4AF02065" w:rsidR="00982D20" w:rsidRPr="00F903A0" w:rsidRDefault="003837D3" w:rsidP="004D6D5A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</w:pPr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1</w:t>
            </w:r>
            <w:r w:rsidR="006B3D25" w:rsidRPr="00F903A0">
              <w:rPr>
                <w:rFonts w:ascii="Calibri" w:eastAsia="Times New Roman" w:hAnsi="Calibri" w:cs="Calibri"/>
                <w:bCs/>
                <w:sz w:val="24"/>
                <w:szCs w:val="24"/>
              </w:rPr>
              <w:t>3</w:t>
            </w:r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:45 – 1</w:t>
            </w:r>
            <w:r w:rsidR="006B3D25" w:rsidRPr="00F903A0">
              <w:rPr>
                <w:rFonts w:ascii="Calibri" w:eastAsia="Times New Roman" w:hAnsi="Calibri" w:cs="Calibri"/>
                <w:bCs/>
                <w:sz w:val="24"/>
                <w:szCs w:val="24"/>
              </w:rPr>
              <w:t>4</w:t>
            </w:r>
            <w:r w:rsidR="000D7B8C"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:4</w:t>
            </w:r>
            <w:r w:rsidR="00982D20"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7290" w:type="dxa"/>
            <w:vAlign w:val="center"/>
          </w:tcPr>
          <w:p w14:paraId="0C2DBE3C" w14:textId="77777777" w:rsidR="00594BC6" w:rsidRPr="00F903A0" w:rsidRDefault="00594BC6" w:rsidP="00594B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Info Session: Presentation of the First IPA III Call for Proposals</w:t>
            </w:r>
          </w:p>
          <w:p w14:paraId="51E7B65F" w14:textId="77777777" w:rsidR="00594BC6" w:rsidRPr="00F903A0" w:rsidRDefault="00594BC6" w:rsidP="00594B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Guidelines for applicants</w:t>
            </w:r>
          </w:p>
          <w:p w14:paraId="0C37561C" w14:textId="3F4CD93E" w:rsidR="00982D20" w:rsidRPr="00F903A0" w:rsidRDefault="00594BC6" w:rsidP="00594BC6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</w:pPr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</w:rPr>
              <w:t>Representatives of the Ministry of Finance of the Republic of Serbia</w:t>
            </w:r>
          </w:p>
        </w:tc>
      </w:tr>
      <w:tr w:rsidR="00982D20" w:rsidRPr="00F903A0" w14:paraId="4F9D88CB" w14:textId="77777777" w:rsidTr="004D6D5A">
        <w:trPr>
          <w:trHeight w:val="510"/>
          <w:jc w:val="center"/>
        </w:trPr>
        <w:tc>
          <w:tcPr>
            <w:tcW w:w="1615" w:type="dxa"/>
            <w:vAlign w:val="center"/>
          </w:tcPr>
          <w:p w14:paraId="232DBF9D" w14:textId="622947D4" w:rsidR="00982D20" w:rsidRPr="00F903A0" w:rsidRDefault="003837D3" w:rsidP="004D6D5A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</w:pPr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1</w:t>
            </w:r>
            <w:r w:rsidR="006B3D25" w:rsidRPr="00F903A0">
              <w:rPr>
                <w:rFonts w:ascii="Calibri" w:eastAsia="Times New Roman" w:hAnsi="Calibri" w:cs="Calibri"/>
                <w:bCs/>
                <w:sz w:val="24"/>
                <w:szCs w:val="24"/>
              </w:rPr>
              <w:t>4</w:t>
            </w:r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:45 – 1</w:t>
            </w:r>
            <w:r w:rsidR="006B3D25" w:rsidRPr="00F903A0">
              <w:rPr>
                <w:rFonts w:ascii="Calibri" w:eastAsia="Times New Roman" w:hAnsi="Calibri" w:cs="Calibri"/>
                <w:bCs/>
                <w:sz w:val="24"/>
                <w:szCs w:val="24"/>
              </w:rPr>
              <w:t>5</w:t>
            </w:r>
            <w:r w:rsidR="001E6619"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:45</w:t>
            </w:r>
          </w:p>
        </w:tc>
        <w:tc>
          <w:tcPr>
            <w:tcW w:w="7290" w:type="dxa"/>
            <w:vAlign w:val="center"/>
          </w:tcPr>
          <w:p w14:paraId="03B5D5B7" w14:textId="77777777" w:rsidR="00594BC6" w:rsidRPr="00F903A0" w:rsidRDefault="00594BC6" w:rsidP="00594B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Info Session: Presentation of the First IPA III Call for Proposals </w:t>
            </w:r>
          </w:p>
          <w:p w14:paraId="71D480BB" w14:textId="77777777" w:rsidR="00594BC6" w:rsidRPr="00F903A0" w:rsidRDefault="00594BC6" w:rsidP="00594B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Application form</w:t>
            </w:r>
          </w:p>
          <w:p w14:paraId="419D6E4E" w14:textId="30DFEC79" w:rsidR="00982D20" w:rsidRPr="00F903A0" w:rsidRDefault="00594BC6" w:rsidP="00BD1EDE">
            <w:pPr>
              <w:spacing w:after="0" w:line="276" w:lineRule="auto"/>
              <w:rPr>
                <w:rFonts w:ascii="Calibri" w:eastAsia="Times New Roman" w:hAnsi="Calibri" w:cs="Calibri"/>
                <w:bCs/>
                <w:i/>
                <w:sz w:val="24"/>
                <w:szCs w:val="24"/>
                <w:lang w:val="sr-Cyrl-RS"/>
              </w:rPr>
            </w:pPr>
            <w:r w:rsidRPr="00F903A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               </w:t>
            </w:r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</w:rPr>
              <w:t>Representatives of Ministry of Finance of the Republic of Serbia</w:t>
            </w:r>
          </w:p>
        </w:tc>
      </w:tr>
      <w:tr w:rsidR="00982D20" w:rsidRPr="00F903A0" w14:paraId="4DD2B8E8" w14:textId="77777777" w:rsidTr="004D6D5A">
        <w:trPr>
          <w:trHeight w:val="243"/>
          <w:jc w:val="center"/>
        </w:trPr>
        <w:tc>
          <w:tcPr>
            <w:tcW w:w="1615" w:type="dxa"/>
            <w:vAlign w:val="center"/>
          </w:tcPr>
          <w:p w14:paraId="4293658F" w14:textId="12E09431" w:rsidR="00982D20" w:rsidRPr="00F903A0" w:rsidRDefault="003837D3" w:rsidP="004D6D5A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</w:pPr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1</w:t>
            </w:r>
            <w:r w:rsidR="006B3D25" w:rsidRPr="00F903A0">
              <w:rPr>
                <w:rFonts w:ascii="Calibri" w:eastAsia="Times New Roman" w:hAnsi="Calibri" w:cs="Calibri"/>
                <w:bCs/>
                <w:sz w:val="24"/>
                <w:szCs w:val="24"/>
              </w:rPr>
              <w:t>5</w:t>
            </w:r>
            <w:r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:45 – 1</w:t>
            </w:r>
            <w:r w:rsidR="006B3D25"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sr-Latn-RS"/>
              </w:rPr>
              <w:t>6</w:t>
            </w:r>
            <w:r w:rsidR="00576FB3" w:rsidRPr="00F903A0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:30</w:t>
            </w:r>
          </w:p>
        </w:tc>
        <w:tc>
          <w:tcPr>
            <w:tcW w:w="7290" w:type="dxa"/>
            <w:vAlign w:val="center"/>
          </w:tcPr>
          <w:p w14:paraId="4CDCCDDF" w14:textId="3BC33F1D" w:rsidR="00982D20" w:rsidRPr="00F903A0" w:rsidRDefault="00594BC6" w:rsidP="00BD1EDE">
            <w:pPr>
              <w:spacing w:after="0" w:line="276" w:lineRule="auto"/>
              <w:rPr>
                <w:rFonts w:ascii="Calibri" w:eastAsia="Times New Roman" w:hAnsi="Calibri" w:cs="Calibri"/>
                <w:bCs/>
                <w:i/>
                <w:sz w:val="24"/>
                <w:szCs w:val="24"/>
                <w:lang w:val="sr-Cyrl-RS"/>
              </w:rPr>
            </w:pPr>
            <w:r w:rsidRPr="00F903A0">
              <w:rPr>
                <w:rFonts w:ascii="Calibri" w:eastAsia="Times New Roman" w:hAnsi="Calibri" w:cs="Calibri"/>
                <w:bCs/>
                <w:i/>
                <w:sz w:val="24"/>
                <w:szCs w:val="24"/>
                <w:lang w:val="en-GB"/>
              </w:rPr>
              <w:t>Cocktail</w:t>
            </w:r>
            <w:r w:rsidRPr="00F903A0">
              <w:rPr>
                <w:rFonts w:ascii="Calibri" w:eastAsia="Times New Roman" w:hAnsi="Calibri" w:cs="Calibri"/>
                <w:bCs/>
                <w:i/>
                <w:sz w:val="24"/>
                <w:szCs w:val="24"/>
                <w:lang w:val="sr-Cyrl-RS"/>
              </w:rPr>
              <w:t xml:space="preserve"> - </w:t>
            </w:r>
            <w:r w:rsidRPr="00F903A0">
              <w:rPr>
                <w:rFonts w:ascii="Calibri" w:eastAsia="Times New Roman" w:hAnsi="Calibri" w:cs="Calibri"/>
                <w:bCs/>
                <w:i/>
                <w:sz w:val="24"/>
                <w:szCs w:val="24"/>
              </w:rPr>
              <w:t>lunch</w:t>
            </w:r>
          </w:p>
        </w:tc>
      </w:tr>
    </w:tbl>
    <w:p w14:paraId="280C6E68" w14:textId="77777777" w:rsidR="0057261B" w:rsidRDefault="0057261B"/>
    <w:sectPr w:rsidR="0057261B" w:rsidSect="004D6D5A">
      <w:headerReference w:type="default" r:id="rId7"/>
      <w:pgSz w:w="11906" w:h="16838" w:code="9"/>
      <w:pgMar w:top="1440" w:right="1440" w:bottom="1440" w:left="1440" w:header="9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F80AB7" w14:textId="77777777" w:rsidR="00D40ABF" w:rsidRDefault="00D40ABF" w:rsidP="00FA2412">
      <w:pPr>
        <w:spacing w:after="0" w:line="240" w:lineRule="auto"/>
      </w:pPr>
      <w:r>
        <w:separator/>
      </w:r>
    </w:p>
  </w:endnote>
  <w:endnote w:type="continuationSeparator" w:id="0">
    <w:p w14:paraId="7B3B263F" w14:textId="77777777" w:rsidR="00D40ABF" w:rsidRDefault="00D40ABF" w:rsidP="00FA2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8BC482" w14:textId="77777777" w:rsidR="00D40ABF" w:rsidRDefault="00D40ABF" w:rsidP="00FA2412">
      <w:pPr>
        <w:spacing w:after="0" w:line="240" w:lineRule="auto"/>
      </w:pPr>
      <w:r>
        <w:separator/>
      </w:r>
    </w:p>
  </w:footnote>
  <w:footnote w:type="continuationSeparator" w:id="0">
    <w:p w14:paraId="6B49AFF7" w14:textId="77777777" w:rsidR="00D40ABF" w:rsidRDefault="00D40ABF" w:rsidP="00FA2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C3911" w14:textId="77777777" w:rsidR="003837D3" w:rsidRDefault="003837D3" w:rsidP="00FA2412">
    <w:pPr>
      <w:pStyle w:val="Header"/>
      <w:jc w:val="center"/>
    </w:pPr>
  </w:p>
  <w:p w14:paraId="6CC00B87" w14:textId="3E4249AB" w:rsidR="00FA2412" w:rsidRDefault="003837D3" w:rsidP="00FA2412">
    <w:pPr>
      <w:pStyle w:val="Header"/>
      <w:jc w:val="center"/>
    </w:pPr>
    <w:r w:rsidRPr="003837D3">
      <w:rPr>
        <w:noProof/>
        <w:sz w:val="40"/>
        <w:szCs w:val="40"/>
      </w:rPr>
      <w:drawing>
        <wp:inline distT="0" distB="0" distL="0" distR="0" wp14:anchorId="4835EF89" wp14:editId="1146D94E">
          <wp:extent cx="2893942" cy="670560"/>
          <wp:effectExtent l="0" t="0" r="190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308" cy="6771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64F8A"/>
    <w:multiLevelType w:val="hybridMultilevel"/>
    <w:tmpl w:val="02E4687E"/>
    <w:lvl w:ilvl="0" w:tplc="141AAECA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01AE8"/>
    <w:multiLevelType w:val="hybridMultilevel"/>
    <w:tmpl w:val="32123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412"/>
    <w:rsid w:val="000313CD"/>
    <w:rsid w:val="00042F5A"/>
    <w:rsid w:val="00064909"/>
    <w:rsid w:val="000C72D4"/>
    <w:rsid w:val="000D7B8C"/>
    <w:rsid w:val="0012069D"/>
    <w:rsid w:val="00122416"/>
    <w:rsid w:val="00135093"/>
    <w:rsid w:val="00165FE6"/>
    <w:rsid w:val="00181D78"/>
    <w:rsid w:val="001E6619"/>
    <w:rsid w:val="00220BCD"/>
    <w:rsid w:val="0026324D"/>
    <w:rsid w:val="002977F4"/>
    <w:rsid w:val="002C0873"/>
    <w:rsid w:val="002D7B3C"/>
    <w:rsid w:val="002E11B3"/>
    <w:rsid w:val="002E4F41"/>
    <w:rsid w:val="00310D76"/>
    <w:rsid w:val="0035238E"/>
    <w:rsid w:val="0035611C"/>
    <w:rsid w:val="0036733F"/>
    <w:rsid w:val="0037465B"/>
    <w:rsid w:val="003837D3"/>
    <w:rsid w:val="003C31FA"/>
    <w:rsid w:val="00444240"/>
    <w:rsid w:val="004A48DE"/>
    <w:rsid w:val="004A7174"/>
    <w:rsid w:val="004D6D5A"/>
    <w:rsid w:val="004F4FB1"/>
    <w:rsid w:val="0050457A"/>
    <w:rsid w:val="005149C3"/>
    <w:rsid w:val="0053460B"/>
    <w:rsid w:val="00540C44"/>
    <w:rsid w:val="00561194"/>
    <w:rsid w:val="0057261B"/>
    <w:rsid w:val="00573237"/>
    <w:rsid w:val="00576FB3"/>
    <w:rsid w:val="005930C2"/>
    <w:rsid w:val="00594BC6"/>
    <w:rsid w:val="005D5FF1"/>
    <w:rsid w:val="00601159"/>
    <w:rsid w:val="00640498"/>
    <w:rsid w:val="006657BF"/>
    <w:rsid w:val="006B3D25"/>
    <w:rsid w:val="006B548D"/>
    <w:rsid w:val="00700261"/>
    <w:rsid w:val="00726B1D"/>
    <w:rsid w:val="00747A4D"/>
    <w:rsid w:val="00783598"/>
    <w:rsid w:val="00797971"/>
    <w:rsid w:val="007B3096"/>
    <w:rsid w:val="007C164A"/>
    <w:rsid w:val="007D7544"/>
    <w:rsid w:val="008150B4"/>
    <w:rsid w:val="00822B23"/>
    <w:rsid w:val="008313A3"/>
    <w:rsid w:val="00863C18"/>
    <w:rsid w:val="00883977"/>
    <w:rsid w:val="008A5CC3"/>
    <w:rsid w:val="008B1AAA"/>
    <w:rsid w:val="008E06F9"/>
    <w:rsid w:val="008E7F96"/>
    <w:rsid w:val="009549F7"/>
    <w:rsid w:val="00961350"/>
    <w:rsid w:val="00963D57"/>
    <w:rsid w:val="00964AD9"/>
    <w:rsid w:val="00982D20"/>
    <w:rsid w:val="00991BE5"/>
    <w:rsid w:val="009975FC"/>
    <w:rsid w:val="009A3B69"/>
    <w:rsid w:val="009E7FD3"/>
    <w:rsid w:val="009F4AE0"/>
    <w:rsid w:val="00A11966"/>
    <w:rsid w:val="00A252B9"/>
    <w:rsid w:val="00A5011E"/>
    <w:rsid w:val="00A52937"/>
    <w:rsid w:val="00A66658"/>
    <w:rsid w:val="00AC3D64"/>
    <w:rsid w:val="00AD4D8B"/>
    <w:rsid w:val="00B32722"/>
    <w:rsid w:val="00B40E21"/>
    <w:rsid w:val="00B46DF7"/>
    <w:rsid w:val="00B52694"/>
    <w:rsid w:val="00BD1EDE"/>
    <w:rsid w:val="00BF6743"/>
    <w:rsid w:val="00C22391"/>
    <w:rsid w:val="00C24968"/>
    <w:rsid w:val="00C97863"/>
    <w:rsid w:val="00CB3640"/>
    <w:rsid w:val="00CC34BF"/>
    <w:rsid w:val="00CE0EFF"/>
    <w:rsid w:val="00CE6296"/>
    <w:rsid w:val="00D115F6"/>
    <w:rsid w:val="00D2043D"/>
    <w:rsid w:val="00D40ABF"/>
    <w:rsid w:val="00DA0081"/>
    <w:rsid w:val="00DA63C5"/>
    <w:rsid w:val="00DC0A1F"/>
    <w:rsid w:val="00DF5AB9"/>
    <w:rsid w:val="00E030BF"/>
    <w:rsid w:val="00E52C86"/>
    <w:rsid w:val="00EC6E70"/>
    <w:rsid w:val="00ED043D"/>
    <w:rsid w:val="00EE62E6"/>
    <w:rsid w:val="00F16175"/>
    <w:rsid w:val="00F17C51"/>
    <w:rsid w:val="00F33387"/>
    <w:rsid w:val="00F36FBD"/>
    <w:rsid w:val="00F37F88"/>
    <w:rsid w:val="00F46775"/>
    <w:rsid w:val="00F65211"/>
    <w:rsid w:val="00F7310D"/>
    <w:rsid w:val="00F903A0"/>
    <w:rsid w:val="00F95413"/>
    <w:rsid w:val="00FA2412"/>
    <w:rsid w:val="00FC78EE"/>
    <w:rsid w:val="00FE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2B8E23"/>
  <w15:chartTrackingRefBased/>
  <w15:docId w15:val="{C41E87AE-8282-40EF-96B9-9D9EFB37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D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2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412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FA2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412"/>
    <w:rPr>
      <w:lang w:val="sr-Latn-RS"/>
    </w:rPr>
  </w:style>
  <w:style w:type="character" w:styleId="Hyperlink">
    <w:name w:val="Hyperlink"/>
    <w:basedOn w:val="DefaultParagraphFont"/>
    <w:uiPriority w:val="99"/>
    <w:unhideWhenUsed/>
    <w:rsid w:val="0057261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726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3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38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149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49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49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9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9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3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Ministarstvo za evropske integracije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Miljana Matović</cp:lastModifiedBy>
  <cp:revision>6</cp:revision>
  <dcterms:created xsi:type="dcterms:W3CDTF">2025-11-27T10:22:00Z</dcterms:created>
  <dcterms:modified xsi:type="dcterms:W3CDTF">2025-11-27T11:03:00Z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7bbb382aa78204aaea030dd2370c998a1f6364dbb71d7db3a5c557bf5ecf5139</vt:lpwstr>
  </property>
</Properties>
</file>